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C4E" w:rsidRPr="00212A2C" w:rsidRDefault="00135C4E" w:rsidP="00135C4E">
      <w:pPr>
        <w:widowControl w:val="0"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 w:rsidRPr="00212A2C">
        <w:rPr>
          <w:sz w:val="28"/>
          <w:szCs w:val="28"/>
        </w:rPr>
        <w:t>1</w:t>
      </w:r>
    </w:p>
    <w:p w:rsidR="00135C4E" w:rsidRPr="001036F2" w:rsidRDefault="00135C4E" w:rsidP="00135C4E">
      <w:pPr>
        <w:widowControl w:val="0"/>
        <w:suppressAutoHyphens/>
        <w:ind w:left="5103"/>
        <w:rPr>
          <w:sz w:val="28"/>
        </w:rPr>
      </w:pPr>
      <w:r w:rsidRPr="001036F2">
        <w:rPr>
          <w:sz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1036F2">
        <w:rPr>
          <w:sz w:val="28"/>
        </w:rPr>
        <w:t>»</w:t>
      </w:r>
    </w:p>
    <w:p w:rsidR="00135C4E" w:rsidRDefault="00135C4E" w:rsidP="00135C4E">
      <w:pPr>
        <w:widowControl w:val="0"/>
        <w:rPr>
          <w:i/>
          <w:sz w:val="28"/>
        </w:rPr>
      </w:pPr>
    </w:p>
    <w:p w:rsidR="00135C4E" w:rsidRPr="00F550AE" w:rsidRDefault="00135C4E" w:rsidP="00135C4E">
      <w:pPr>
        <w:widowControl w:val="0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854"/>
      </w:tblGrid>
      <w:tr w:rsidR="00135C4E" w:rsidRPr="00F550AE" w:rsidTr="009F60C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135C4E" w:rsidRPr="00F550AE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550AE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</w:t>
            </w:r>
          </w:p>
          <w:p w:rsidR="00135C4E" w:rsidRPr="00F550AE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F550AE">
              <w:rPr>
                <w:color w:val="000000" w:themeColor="text1"/>
                <w:sz w:val="28"/>
                <w:szCs w:val="28"/>
              </w:rPr>
              <w:t>в сфере архитектуры и градостроительства</w:t>
            </w:r>
          </w:p>
        </w:tc>
      </w:tr>
    </w:tbl>
    <w:p w:rsidR="00135C4E" w:rsidRPr="00F550AE" w:rsidRDefault="00135C4E" w:rsidP="00135C4E">
      <w:pPr>
        <w:widowControl w:val="0"/>
      </w:pPr>
    </w:p>
    <w:p w:rsidR="00135C4E" w:rsidRDefault="00135C4E" w:rsidP="00135C4E">
      <w:pPr>
        <w:widowControl w:val="0"/>
        <w:suppressAutoHyphens/>
        <w:ind w:right="-1"/>
        <w:jc w:val="both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7"/>
        <w:gridCol w:w="223"/>
        <w:gridCol w:w="116"/>
        <w:gridCol w:w="574"/>
        <w:gridCol w:w="132"/>
        <w:gridCol w:w="148"/>
        <w:gridCol w:w="443"/>
        <w:gridCol w:w="1340"/>
        <w:gridCol w:w="71"/>
        <w:gridCol w:w="197"/>
        <w:gridCol w:w="309"/>
        <w:gridCol w:w="205"/>
        <w:gridCol w:w="378"/>
        <w:gridCol w:w="784"/>
        <w:gridCol w:w="1476"/>
        <w:gridCol w:w="114"/>
        <w:gridCol w:w="71"/>
        <w:gridCol w:w="217"/>
        <w:gridCol w:w="562"/>
        <w:gridCol w:w="416"/>
        <w:gridCol w:w="438"/>
        <w:gridCol w:w="1283"/>
      </w:tblGrid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35C4E" w:rsidRPr="008F68E3" w:rsidRDefault="00135C4E" w:rsidP="00F550AE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В администрацию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F550AE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vMerge/>
            <w:tcBorders>
              <w:left w:val="nil"/>
              <w:right w:val="nil"/>
            </w:tcBorders>
          </w:tcPr>
          <w:p w:rsidR="00135C4E" w:rsidRPr="008F68E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7E21B2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F550A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Фамилия И.О.</w:t>
            </w: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 xml:space="preserve">0303 № 123456, </w:t>
            </w:r>
            <w:proofErr w:type="gramStart"/>
            <w:r w:rsidRPr="008F68E3">
              <w:rPr>
                <w:color w:val="000000" w:themeColor="text1"/>
                <w:szCs w:val="28"/>
              </w:rPr>
              <w:t>выдан</w:t>
            </w:r>
            <w:proofErr w:type="gramEnd"/>
            <w:r w:rsidRPr="008F68E3">
              <w:rPr>
                <w:color w:val="000000" w:themeColor="text1"/>
                <w:szCs w:val="28"/>
              </w:rPr>
              <w:t xml:space="preserve"> 23.09.2019, ОМВД по Славянскому району в Краснодарском крае</w:t>
            </w: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(наименование и реквизиты юридического лица, индивидуального предпринимателя; </w:t>
            </w:r>
          </w:p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proofErr w:type="gramStart"/>
            <w:r w:rsidRPr="003C2FE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  <w:proofErr w:type="gramEnd"/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3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0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9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Default="00135C4E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F68E3">
              <w:rPr>
                <w:b/>
                <w:color w:val="000000" w:themeColor="text1"/>
                <w:sz w:val="28"/>
                <w:szCs w:val="28"/>
              </w:rPr>
              <w:t xml:space="preserve">Заявление </w:t>
            </w:r>
          </w:p>
          <w:p w:rsidR="00135C4E" w:rsidRPr="008F68E3" w:rsidRDefault="00135C4E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>2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B51CEF">
              <w:rPr>
                <w:color w:val="000000" w:themeColor="text1"/>
                <w:szCs w:val="28"/>
              </w:rPr>
              <w:t>20</w:t>
            </w:r>
            <w:r w:rsidRPr="00B51CEF">
              <w:rPr>
                <w:color w:val="000000" w:themeColor="text1"/>
                <w:szCs w:val="28"/>
                <w:u w:val="single"/>
              </w:rPr>
              <w:t>24</w:t>
            </w:r>
            <w:r w:rsidRPr="00B51CEF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A3715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</w:t>
            </w:r>
            <w:r w:rsidRPr="00A37153">
              <w:rPr>
                <w:sz w:val="18"/>
                <w:szCs w:val="22"/>
              </w:rPr>
              <w:t>наименование объекта</w:t>
            </w:r>
            <w:r w:rsidRPr="00A37153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23:48:0000001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 xml:space="preserve">на землях или земельном участке (участках), находящемся (находящихся) </w:t>
            </w:r>
            <w:proofErr w:type="gramStart"/>
            <w:r w:rsidRPr="00A37153">
              <w:rPr>
                <w:color w:val="000000" w:themeColor="text1"/>
                <w:szCs w:val="28"/>
              </w:rPr>
              <w:t>в</w:t>
            </w:r>
            <w:proofErr w:type="gramEnd"/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135C4E" w:rsidRPr="00A37153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23:48:0000001:48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042E5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135C4E" w:rsidRPr="003C2FEB" w:rsidTr="009F60C5">
        <w:tc>
          <w:tcPr>
            <w:tcW w:w="7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8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 xml:space="preserve">кв. м., </w:t>
            </w:r>
            <w:proofErr w:type="gramStart"/>
            <w:r w:rsidRPr="00A37153">
              <w:rPr>
                <w:color w:val="000000" w:themeColor="text1"/>
                <w:szCs w:val="28"/>
              </w:rPr>
              <w:t>расположенном</w:t>
            </w:r>
            <w:proofErr w:type="gramEnd"/>
            <w:r w:rsidRPr="00A37153">
              <w:rPr>
                <w:color w:val="000000" w:themeColor="text1"/>
                <w:szCs w:val="28"/>
              </w:rPr>
              <w:t xml:space="preserve"> по адресу (имеющем местоположение):</w:t>
            </w:r>
          </w:p>
        </w:tc>
      </w:tr>
      <w:tr w:rsidR="00135C4E" w:rsidRPr="002D4484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2D4484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D4484">
              <w:rPr>
                <w:color w:val="000000" w:themeColor="text1"/>
                <w:szCs w:val="28"/>
              </w:rPr>
              <w:t xml:space="preserve">г. Славянск-на-Кубани, ул. </w:t>
            </w:r>
            <w:proofErr w:type="spellStart"/>
            <w:r>
              <w:rPr>
                <w:color w:val="000000" w:themeColor="text1"/>
                <w:szCs w:val="28"/>
              </w:rPr>
              <w:t>Отдельская</w:t>
            </w:r>
            <w:proofErr w:type="spellEnd"/>
            <w:r w:rsidRPr="002D4484">
              <w:rPr>
                <w:color w:val="000000" w:themeColor="text1"/>
                <w:szCs w:val="28"/>
              </w:rPr>
              <w:t>, 2</w:t>
            </w:r>
            <w:r>
              <w:rPr>
                <w:color w:val="000000" w:themeColor="text1"/>
                <w:szCs w:val="28"/>
              </w:rPr>
              <w:t>9</w:t>
            </w:r>
            <w:r w:rsidRPr="002D4484">
              <w:rPr>
                <w:color w:val="000000" w:themeColor="text1"/>
                <w:szCs w:val="28"/>
              </w:rPr>
              <w:t>3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1042E5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64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 xml:space="preserve">сроком </w:t>
            </w:r>
            <w:proofErr w:type="gramStart"/>
            <w:r w:rsidRPr="00A37153">
              <w:rPr>
                <w:color w:val="000000" w:themeColor="text1"/>
                <w:szCs w:val="28"/>
              </w:rPr>
              <w:t>на</w:t>
            </w:r>
            <w:proofErr w:type="gramEnd"/>
          </w:p>
        </w:tc>
        <w:tc>
          <w:tcPr>
            <w:tcW w:w="3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89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месяц</w:t>
            </w:r>
            <w:proofErr w:type="gramStart"/>
            <w:r w:rsidRPr="00A37153">
              <w:rPr>
                <w:color w:val="000000" w:themeColor="text1"/>
                <w:szCs w:val="28"/>
              </w:rPr>
              <w:t>а(</w:t>
            </w:r>
            <w:proofErr w:type="gramEnd"/>
            <w:r w:rsidRPr="00A37153">
              <w:rPr>
                <w:color w:val="000000" w:themeColor="text1"/>
                <w:szCs w:val="28"/>
              </w:rPr>
              <w:t>ев)</w:t>
            </w:r>
          </w:p>
        </w:tc>
      </w:tr>
      <w:tr w:rsidR="00135C4E" w:rsidRPr="00051A22" w:rsidTr="009F60C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135C4E" w:rsidRPr="00051A22" w:rsidTr="009F60C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одземны</w:t>
            </w:r>
            <w:r>
              <w:t>е</w:t>
            </w:r>
            <w:r w:rsidRPr="00F73128">
              <w:t xml:space="preserve"> линейны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>, а также их наземн</w:t>
            </w:r>
            <w:r>
              <w:t>ая</w:t>
            </w:r>
            <w:r w:rsidRPr="00F73128">
              <w:t xml:space="preserve"> част</w:t>
            </w:r>
            <w:r>
              <w:t>ь</w:t>
            </w:r>
            <w:r w:rsidRPr="00F73128">
              <w:t xml:space="preserve"> и сооружени</w:t>
            </w:r>
            <w:r>
              <w:t>я</w:t>
            </w:r>
            <w:r w:rsidRPr="00F73128">
              <w:t>, технологически необходимы</w:t>
            </w:r>
            <w:r>
              <w:t>е</w:t>
            </w:r>
            <w:r w:rsidRPr="00F73128">
              <w:t xml:space="preserve"> для их использования,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В</w:t>
            </w:r>
            <w:r w:rsidRPr="00F73128">
              <w:t>одопровод</w:t>
            </w:r>
            <w:r>
              <w:t xml:space="preserve">ы </w:t>
            </w:r>
            <w:r w:rsidRPr="00F73128">
              <w:t>и водовод</w:t>
            </w:r>
            <w:r>
              <w:t>ы</w:t>
            </w:r>
            <w:r w:rsidRPr="00F73128">
              <w:t xml:space="preserve"> всех видов,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канализации (в том числе ливневой) и водоотведения, для </w:t>
            </w:r>
            <w:proofErr w:type="gramStart"/>
            <w:r w:rsidRPr="00F73128">
              <w:t>размещения</w:t>
            </w:r>
            <w:proofErr w:type="gramEnd"/>
            <w:r w:rsidRPr="00F73128">
              <w:t xml:space="preserve">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электропередачи классом напряжения до 35 </w:t>
            </w:r>
            <w:proofErr w:type="spellStart"/>
            <w:r w:rsidRPr="00F73128">
              <w:t>кВ</w:t>
            </w:r>
            <w:proofErr w:type="spellEnd"/>
            <w:r w:rsidRPr="00F73128">
              <w:t>, а также связанны</w:t>
            </w:r>
            <w:r>
              <w:t>е</w:t>
            </w:r>
            <w:r w:rsidRPr="00F73128">
              <w:t xml:space="preserve"> с ними трансформаторных подстанци</w:t>
            </w:r>
            <w:r>
              <w:t>и</w:t>
            </w:r>
            <w:r w:rsidRPr="00F73128">
              <w:t>, распределительны</w:t>
            </w:r>
            <w:r>
              <w:t>е</w:t>
            </w:r>
            <w:r w:rsidRPr="00F73128">
              <w:t xml:space="preserve"> пункт</w:t>
            </w:r>
            <w:r>
              <w:t>ы</w:t>
            </w:r>
            <w:r w:rsidRPr="00F73128">
              <w:t xml:space="preserve"> и ино</w:t>
            </w:r>
            <w:r>
              <w:t>е</w:t>
            </w:r>
            <w:r w:rsidRPr="00F73128">
              <w:t xml:space="preserve"> предназначенно</w:t>
            </w:r>
            <w:r>
              <w:t>е</w:t>
            </w:r>
            <w:r w:rsidRPr="00F73128">
              <w:t xml:space="preserve"> для осуществления передачи электрической энергии оборудовани</w:t>
            </w:r>
            <w:r>
              <w:t>е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Т</w:t>
            </w:r>
            <w:r w:rsidRPr="00F73128">
              <w:t>епловы</w:t>
            </w:r>
            <w:r>
              <w:t>е</w:t>
            </w:r>
            <w:r w:rsidRPr="00F73128">
              <w:t xml:space="preserve"> сет</w:t>
            </w:r>
            <w:r>
              <w:t>и</w:t>
            </w:r>
            <w:r w:rsidRPr="00F73128">
              <w:t xml:space="preserve">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С</w:t>
            </w:r>
            <w:r w:rsidRPr="00F73128">
              <w:t>ооружени</w:t>
            </w:r>
            <w:r>
              <w:t>я</w:t>
            </w:r>
            <w:r w:rsidRPr="00F73128">
              <w:t xml:space="preserve"> инженерной защиты,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бъект</w:t>
            </w:r>
            <w:r>
              <w:t>ы</w:t>
            </w:r>
            <w:r w:rsidRPr="00F73128">
              <w:t>, предназначенны</w:t>
            </w:r>
            <w:r>
              <w:t>е</w:t>
            </w:r>
            <w:r w:rsidRPr="00F73128">
              <w:t xml:space="preserve">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связи, линейно-кабельны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связи и иных сооружений связи,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роезд</w:t>
            </w:r>
            <w:r>
              <w:t>ы</w:t>
            </w:r>
            <w:r w:rsidRPr="00F73128">
              <w:t xml:space="preserve">, в том числе </w:t>
            </w:r>
            <w:proofErr w:type="spellStart"/>
            <w:r w:rsidRPr="00F73128">
              <w:t>вдольтрассовы</w:t>
            </w:r>
            <w:r>
              <w:t>е</w:t>
            </w:r>
            <w:proofErr w:type="spellEnd"/>
            <w:r w:rsidRPr="00F73128">
              <w:t>, и подъездны</w:t>
            </w:r>
            <w:r>
              <w:t>е</w:t>
            </w:r>
            <w:r w:rsidRPr="00F73128">
              <w:t xml:space="preserve"> дорог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тдельно стоящи</w:t>
            </w:r>
            <w:r>
              <w:t>е</w:t>
            </w:r>
            <w:r w:rsidRPr="00F73128">
              <w:t xml:space="preserve"> ветроэнергетически</w:t>
            </w:r>
            <w:r>
              <w:t>е</w:t>
            </w:r>
            <w:r w:rsidRPr="00F73128">
              <w:t xml:space="preserve"> установк</w:t>
            </w:r>
            <w:r>
              <w:t>и</w:t>
            </w:r>
            <w:r w:rsidRPr="00F73128">
              <w:t xml:space="preserve"> и солнечны</w:t>
            </w:r>
            <w:r>
              <w:t>е</w:t>
            </w:r>
            <w:r w:rsidRPr="00F73128">
              <w:t xml:space="preserve"> батаре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Э</w:t>
            </w:r>
            <w:r w:rsidRPr="00F73128">
              <w:t>лемент</w:t>
            </w:r>
            <w:r>
              <w:t>ы</w:t>
            </w:r>
            <w:r w:rsidRPr="00F73128">
              <w:t xml:space="preserve"> благоустройства территории, в том числе малы</w:t>
            </w:r>
            <w:r>
              <w:t>е</w:t>
            </w:r>
            <w:r w:rsidRPr="00F73128">
              <w:t xml:space="preserve"> архитектурны</w:t>
            </w:r>
            <w:r>
              <w:t>е</w:t>
            </w:r>
            <w:r w:rsidRPr="00F73128">
              <w:t xml:space="preserve"> форм</w:t>
            </w:r>
            <w:r>
              <w:t>ы</w:t>
            </w:r>
            <w:r w:rsidRPr="00F73128">
              <w:t>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ункт</w:t>
            </w:r>
            <w:r>
              <w:t>ы</w:t>
            </w:r>
            <w:r w:rsidRPr="00F73128">
              <w:t xml:space="preserve"> охраны правопорядка и стационарны</w:t>
            </w:r>
            <w:r>
              <w:t>е</w:t>
            </w:r>
            <w:r w:rsidRPr="00F73128">
              <w:t xml:space="preserve"> пост</w:t>
            </w:r>
            <w:r>
              <w:t>ы</w:t>
            </w:r>
            <w:r w:rsidRPr="00F73128">
              <w:t xml:space="preserve"> дорожно-патрульной службы,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граждающи</w:t>
            </w:r>
            <w:r>
              <w:t>е</w:t>
            </w:r>
            <w:r w:rsidRPr="00F73128">
              <w:t xml:space="preserve"> устройств</w:t>
            </w:r>
            <w:r>
              <w:t>а</w:t>
            </w:r>
            <w:r w:rsidRPr="00F73128">
              <w:t xml:space="preserve"> (ворот</w:t>
            </w:r>
            <w:r>
              <w:t>а</w:t>
            </w:r>
            <w:r w:rsidRPr="00F73128">
              <w:t>, калитк</w:t>
            </w:r>
            <w:r>
              <w:t>и</w:t>
            </w:r>
            <w:r w:rsidRPr="00F73128">
              <w:t>, шлагбаум</w:t>
            </w:r>
            <w:r>
              <w:t>ы</w:t>
            </w:r>
            <w:r w:rsidRPr="00F73128">
              <w:t>, в том числе автоматически</w:t>
            </w:r>
            <w:r>
              <w:t>е</w:t>
            </w:r>
            <w:r w:rsidRPr="00F73128">
              <w:t>, и декоративны</w:t>
            </w:r>
            <w:r>
              <w:t>е</w:t>
            </w:r>
            <w:r w:rsidRPr="00F73128">
              <w:t xml:space="preserve"> ограждени</w:t>
            </w:r>
            <w:r>
              <w:t>я</w:t>
            </w:r>
            <w:r w:rsidRPr="00F73128">
              <w:t xml:space="preserve"> (забор</w:t>
            </w:r>
            <w:r>
              <w:t>ы</w:t>
            </w:r>
            <w:r w:rsidRPr="00F73128">
              <w:t>), размещаемы</w:t>
            </w:r>
            <w:r>
              <w:t>е</w:t>
            </w:r>
            <w:r w:rsidRPr="00F73128">
              <w:t xml:space="preserve"> на придомовых территориях многоквартирных домов;</w:t>
            </w:r>
          </w:p>
        </w:tc>
      </w:tr>
      <w:tr w:rsidR="00135C4E" w:rsidRPr="002D4484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2D4484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2D4484" w:rsidRDefault="00135C4E" w:rsidP="009F60C5">
            <w:pPr>
              <w:rPr>
                <w:u w:val="single"/>
              </w:rPr>
            </w:pPr>
            <w:r w:rsidRPr="002D4484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андус</w:t>
            </w:r>
            <w:r>
              <w:t>ы</w:t>
            </w:r>
            <w:r w:rsidRPr="00F73128">
              <w:t xml:space="preserve"> и других приспособлени</w:t>
            </w:r>
            <w:r>
              <w:t>я</w:t>
            </w:r>
            <w:r w:rsidRPr="00F73128">
              <w:t>, обеспечивающи</w:t>
            </w:r>
            <w:r>
              <w:t>е</w:t>
            </w:r>
            <w:r w:rsidRPr="00F73128">
              <w:t xml:space="preserve">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</w:t>
            </w:r>
            <w:r>
              <w:t>е</w:t>
            </w:r>
            <w:r w:rsidRPr="00F73128">
              <w:t xml:space="preserve"> строени</w:t>
            </w:r>
            <w:r>
              <w:t>я</w:t>
            </w:r>
            <w:r w:rsidRPr="00F73128">
              <w:t>, предназначенны</w:t>
            </w:r>
            <w:r>
              <w:t xml:space="preserve">е </w:t>
            </w:r>
            <w:r w:rsidRPr="00F73128">
              <w:t>для обеспечения потребностей застройщика (мобильны</w:t>
            </w:r>
            <w:r>
              <w:t>е</w:t>
            </w:r>
            <w:r w:rsidRPr="00F73128">
              <w:t xml:space="preserve"> бытовы</w:t>
            </w:r>
            <w:r>
              <w:t>е</w:t>
            </w:r>
            <w:r w:rsidRPr="00F73128">
              <w:t xml:space="preserve"> городк</w:t>
            </w:r>
            <w:r>
              <w:t>и</w:t>
            </w:r>
            <w:r w:rsidRPr="00F73128">
              <w:t xml:space="preserve"> (комплекс</w:t>
            </w:r>
            <w:r>
              <w:t>ы</w:t>
            </w:r>
            <w:r w:rsidRPr="00F73128">
              <w:t xml:space="preserve"> производственного быта), офис</w:t>
            </w:r>
            <w:r>
              <w:t>ы</w:t>
            </w:r>
            <w:r w:rsidRPr="00F73128">
              <w:t xml:space="preserve"> продаж)</w:t>
            </w:r>
            <w:r>
              <w:t>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грузов для осуществления капитального или текущего ремонта объектов капитального строительства</w:t>
            </w:r>
            <w:r>
              <w:t>.</w:t>
            </w:r>
          </w:p>
        </w:tc>
      </w:tr>
      <w:tr w:rsidR="00135C4E" w:rsidRPr="003C2FEB" w:rsidTr="009F60C5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1042E5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348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8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кв. м.</w:t>
            </w:r>
          </w:p>
        </w:tc>
      </w:tr>
      <w:tr w:rsidR="00135C4E" w:rsidRPr="003C2FEB" w:rsidTr="009F60C5">
        <w:tc>
          <w:tcPr>
            <w:tcW w:w="348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lastRenderedPageBreak/>
              <w:t>Каталог координат характерных точек границы размещаемого объекта</w:t>
            </w:r>
          </w:p>
        </w:tc>
      </w:tr>
      <w:tr w:rsidR="00135C4E" w:rsidRPr="003C2FEB" w:rsidTr="009F60C5">
        <w:tc>
          <w:tcPr>
            <w:tcW w:w="1691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30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135C4E" w:rsidRPr="003C2FEB" w:rsidTr="009F60C5">
        <w:tc>
          <w:tcPr>
            <w:tcW w:w="1691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83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Y*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922C8" w:rsidRDefault="00135C4E" w:rsidP="009F60C5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0922C8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Схема границ</w:t>
            </w:r>
          </w:p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1.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jc w:val="both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Документ, удостоверяющий личность заявителя (заявителей) на 1 л. в 1 экз.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2.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jc w:val="both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 на 2 л. в 1 экз.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3.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jc w:val="both"/>
              <w:rPr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 на 10 л. в 1 экз.</w:t>
            </w:r>
          </w:p>
        </w:tc>
      </w:tr>
      <w:tr w:rsidR="00135C4E" w:rsidRPr="00051A22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35C4E" w:rsidRPr="00051A22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Default="00135C4E" w:rsidP="009F60C5">
            <w:pPr>
              <w:widowControl w:val="0"/>
              <w:ind w:firstLine="744"/>
            </w:pPr>
            <w:r w:rsidRPr="007E21B2">
              <w:rPr>
                <w:color w:val="000000" w:themeColor="text1"/>
                <w:szCs w:val="28"/>
              </w:rPr>
              <w:t>Результат предоставления услуги прошу:</w:t>
            </w:r>
            <w:r w:rsidRPr="007E21B2">
              <w:t xml:space="preserve"> </w:t>
            </w:r>
          </w:p>
          <w:p w:rsidR="00135C4E" w:rsidRPr="007E21B2" w:rsidRDefault="00135C4E" w:rsidP="009F60C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7E21B2">
              <w:rPr>
                <w:color w:val="000000" w:themeColor="text1"/>
                <w:szCs w:val="28"/>
                <w:u w:val="single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</w:t>
            </w:r>
            <w:r>
              <w:rPr>
                <w:color w:val="000000" w:themeColor="text1"/>
                <w:szCs w:val="28"/>
                <w:u w:val="single"/>
              </w:rPr>
              <w:t xml:space="preserve">/ </w:t>
            </w:r>
            <w:r w:rsidRPr="007E21B2">
              <w:rPr>
                <w:color w:val="000000" w:themeColor="text1"/>
                <w:szCs w:val="28"/>
                <w:u w:val="single"/>
              </w:rPr>
              <w:t>на региональном портале государственных и муниципальных услуг</w:t>
            </w: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</w:t>
            </w:r>
            <w:r>
              <w:rPr>
                <w:color w:val="000000" w:themeColor="text1"/>
                <w:szCs w:val="28"/>
              </w:rPr>
              <w:t>_____________________</w:t>
            </w:r>
            <w:r w:rsidRPr="007E21B2">
              <w:rPr>
                <w:color w:val="000000" w:themeColor="text1"/>
                <w:szCs w:val="28"/>
              </w:rPr>
              <w:t>___________</w:t>
            </w:r>
            <w:r>
              <w:rPr>
                <w:color w:val="000000" w:themeColor="text1"/>
                <w:szCs w:val="28"/>
              </w:rPr>
              <w:t>_</w:t>
            </w:r>
            <w:r w:rsidRPr="007E21B2">
              <w:rPr>
                <w:color w:val="000000" w:themeColor="text1"/>
                <w:szCs w:val="28"/>
              </w:rPr>
              <w:t>____________</w:t>
            </w:r>
          </w:p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направить на бумажном носителе на почтовый адрес:__________</w:t>
            </w:r>
            <w:r>
              <w:rPr>
                <w:color w:val="000000" w:themeColor="text1"/>
                <w:szCs w:val="28"/>
              </w:rPr>
              <w:t>___________</w:t>
            </w:r>
            <w:r w:rsidRPr="007E21B2">
              <w:rPr>
                <w:color w:val="000000" w:themeColor="text1"/>
                <w:szCs w:val="28"/>
              </w:rPr>
              <w:t>_________</w:t>
            </w:r>
          </w:p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7E21B2" w:rsidTr="009F60C5">
        <w:tc>
          <w:tcPr>
            <w:tcW w:w="182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35C4E" w:rsidRPr="003C2FEB" w:rsidTr="009F60C5">
        <w:tc>
          <w:tcPr>
            <w:tcW w:w="182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</w:t>
            </w:r>
            <w:r>
              <w:rPr>
                <w:color w:val="000000" w:themeColor="text1"/>
                <w:sz w:val="18"/>
                <w:szCs w:val="28"/>
              </w:rPr>
              <w:t xml:space="preserve"> заявителя</w:t>
            </w:r>
            <w:r w:rsidRPr="003C2FEB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 xml:space="preserve">                                                                                                М.П. (при наличии)</w:t>
            </w:r>
          </w:p>
        </w:tc>
      </w:tr>
      <w:tr w:rsidR="00135C4E" w:rsidRPr="00164BEB" w:rsidTr="009F60C5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164BEB">
              <w:rPr>
                <w:color w:val="000000" w:themeColor="text1"/>
                <w:szCs w:val="28"/>
              </w:rPr>
              <w:t>г</w:t>
            </w:r>
            <w:proofErr w:type="gramEnd"/>
            <w:r w:rsidRPr="00164BEB">
              <w:rPr>
                <w:color w:val="000000" w:themeColor="text1"/>
                <w:szCs w:val="28"/>
              </w:rPr>
              <w:t>.</w:t>
            </w:r>
          </w:p>
        </w:tc>
      </w:tr>
    </w:tbl>
    <w:p w:rsidR="00135C4E" w:rsidRDefault="00135C4E" w:rsidP="00135C4E">
      <w:pPr>
        <w:widowControl w:val="0"/>
        <w:jc w:val="both"/>
        <w:rPr>
          <w:b/>
        </w:rPr>
      </w:pPr>
    </w:p>
    <w:p w:rsidR="00135C4E" w:rsidRPr="00F94D68" w:rsidRDefault="00135C4E" w:rsidP="00135C4E">
      <w:pPr>
        <w:widowControl w:val="0"/>
        <w:ind w:firstLine="709"/>
        <w:jc w:val="both"/>
        <w:rPr>
          <w:b/>
        </w:rPr>
      </w:pPr>
      <w:bookmarkStart w:id="0" w:name="_GoBack"/>
      <w:r w:rsidRPr="00F94D68">
        <w:rPr>
          <w:b/>
        </w:rPr>
        <w:t>Примечание к оформлению схемы границ:</w:t>
      </w:r>
    </w:p>
    <w:bookmarkEnd w:id="0"/>
    <w:p w:rsidR="00135C4E" w:rsidRDefault="00135C4E" w:rsidP="00135C4E">
      <w:pPr>
        <w:widowControl w:val="0"/>
        <w:ind w:firstLine="709"/>
        <w:jc w:val="both"/>
      </w:pPr>
      <w:r>
        <w:t>Схема границ содержит:</w:t>
      </w:r>
    </w:p>
    <w:p w:rsidR="00135C4E" w:rsidRDefault="00135C4E" w:rsidP="00135C4E">
      <w:pPr>
        <w:widowControl w:val="0"/>
        <w:ind w:firstLine="709"/>
        <w:jc w:val="both"/>
      </w:pPr>
      <w:r>
        <w:t xml:space="preserve">описание границ (смежные землепользователи, обеспеченность  подъездными путями, </w:t>
      </w:r>
      <w:r>
        <w:lastRenderedPageBreak/>
        <w:t>наличие охраняемых объектов: природных, культурных и т.д.);</w:t>
      </w:r>
    </w:p>
    <w:p w:rsidR="00135C4E" w:rsidRDefault="00135C4E" w:rsidP="00135C4E">
      <w:pPr>
        <w:widowControl w:val="0"/>
        <w:ind w:firstLine="709"/>
        <w:jc w:val="both"/>
      </w:pPr>
      <w:r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135C4E" w:rsidRDefault="00135C4E" w:rsidP="00135C4E">
      <w:pPr>
        <w:widowControl w:val="0"/>
        <w:ind w:firstLine="709"/>
        <w:jc w:val="both"/>
      </w:pPr>
      <w:r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135C4E" w:rsidRDefault="00135C4E" w:rsidP="00135C4E">
      <w:pPr>
        <w:widowControl w:val="0"/>
        <w:ind w:firstLine="709"/>
        <w:jc w:val="both"/>
      </w:pPr>
      <w:r>
        <w:t>- принятые условные обозначения.</w:t>
      </w:r>
    </w:p>
    <w:p w:rsidR="00135C4E" w:rsidRDefault="00135C4E" w:rsidP="00135C4E">
      <w:pPr>
        <w:widowControl w:val="0"/>
        <w:ind w:firstLine="709"/>
        <w:jc w:val="both"/>
      </w:pPr>
      <w: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135C4E" w:rsidRDefault="00135C4E" w:rsidP="00135C4E">
      <w:pPr>
        <w:widowControl w:val="0"/>
        <w:ind w:firstLine="709"/>
        <w:jc w:val="both"/>
      </w:pPr>
      <w: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135C4E" w:rsidRDefault="00135C4E" w:rsidP="00135C4E">
      <w:pPr>
        <w:widowControl w:val="0"/>
        <w:ind w:firstLine="709"/>
        <w:jc w:val="both"/>
      </w:pPr>
      <w: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135C4E" w:rsidRDefault="00135C4E" w:rsidP="00135C4E">
      <w:pPr>
        <w:widowControl w:val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135C4E" w:rsidRDefault="00135C4E" w:rsidP="00135C4E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135C4E" w:rsidRDefault="00135C4E" w:rsidP="00135C4E">
      <w:pPr>
        <w:widowControl w:val="0"/>
        <w:suppressAutoHyphens/>
        <w:ind w:right="-1"/>
        <w:jc w:val="both"/>
        <w:rPr>
          <w:sz w:val="28"/>
          <w:szCs w:val="28"/>
        </w:rPr>
      </w:pPr>
    </w:p>
    <w:p w:rsidR="00135C4E" w:rsidRDefault="00135C4E" w:rsidP="00135C4E">
      <w:pPr>
        <w:widowControl w:val="0"/>
        <w:suppressAutoHyphens/>
        <w:ind w:right="-1"/>
        <w:jc w:val="both"/>
        <w:rPr>
          <w:sz w:val="28"/>
          <w:szCs w:val="28"/>
        </w:rPr>
      </w:pPr>
    </w:p>
    <w:p w:rsidR="004B64E8" w:rsidRDefault="004B64E8" w:rsidP="004B64E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4B64E8" w:rsidRDefault="004B64E8" w:rsidP="004B64E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4B64E8" w:rsidRDefault="004B64E8" w:rsidP="004B64E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4B64E8" w:rsidRDefault="004B64E8" w:rsidP="004B64E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4B64E8" w:rsidRDefault="004B64E8" w:rsidP="004B64E8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4B64E8" w:rsidRDefault="004B64E8" w:rsidP="004B64E8">
      <w:pPr>
        <w:suppressAutoHyphens/>
        <w:ind w:left="5245"/>
        <w:outlineLvl w:val="2"/>
        <w:rPr>
          <w:sz w:val="28"/>
          <w:szCs w:val="28"/>
        </w:rPr>
      </w:pPr>
    </w:p>
    <w:p w:rsidR="004B64E8" w:rsidRDefault="004B64E8" w:rsidP="004B64E8"/>
    <w:p w:rsidR="004B64E8" w:rsidRDefault="004B64E8" w:rsidP="004B64E8"/>
    <w:p w:rsidR="004B64E8" w:rsidRDefault="004B64E8" w:rsidP="00135C4E">
      <w:pPr>
        <w:widowControl w:val="0"/>
        <w:suppressAutoHyphens/>
        <w:ind w:right="-1"/>
        <w:jc w:val="both"/>
        <w:rPr>
          <w:sz w:val="28"/>
          <w:szCs w:val="28"/>
        </w:rPr>
      </w:pPr>
    </w:p>
    <w:sectPr w:rsidR="004B64E8" w:rsidSect="00A87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58C" w:rsidRDefault="0010058C" w:rsidP="00A8718A">
      <w:r>
        <w:separator/>
      </w:r>
    </w:p>
  </w:endnote>
  <w:endnote w:type="continuationSeparator" w:id="0">
    <w:p w:rsidR="0010058C" w:rsidRDefault="0010058C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58C" w:rsidRDefault="0010058C" w:rsidP="00A8718A">
      <w:r>
        <w:separator/>
      </w:r>
    </w:p>
  </w:footnote>
  <w:footnote w:type="continuationSeparator" w:id="0">
    <w:p w:rsidR="0010058C" w:rsidRDefault="0010058C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D68">
          <w:rPr>
            <w:noProof/>
          </w:rPr>
          <w:t>4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00C4C714"/>
    <w:lvl w:ilvl="0" w:tplc="0419000F">
      <w:start w:val="1"/>
      <w:numFmt w:val="decimal"/>
      <w:lvlText w:val="%1."/>
      <w:lvlJc w:val="left"/>
      <w:pPr>
        <w:ind w:left="1464" w:hanging="360"/>
      </w:p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84ECC"/>
    <w:rsid w:val="0010058C"/>
    <w:rsid w:val="00135C4E"/>
    <w:rsid w:val="003D5EA2"/>
    <w:rsid w:val="004B64E8"/>
    <w:rsid w:val="006C396A"/>
    <w:rsid w:val="0087054D"/>
    <w:rsid w:val="00A307BF"/>
    <w:rsid w:val="00A8718A"/>
    <w:rsid w:val="00DE2B2D"/>
    <w:rsid w:val="00F550AE"/>
    <w:rsid w:val="00F9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List Paragraph"/>
    <w:basedOn w:val="a"/>
    <w:uiPriority w:val="34"/>
    <w:qFormat/>
    <w:rsid w:val="00135C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List Paragraph"/>
    <w:basedOn w:val="a"/>
    <w:uiPriority w:val="34"/>
    <w:qFormat/>
    <w:rsid w:val="00135C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6</cp:revision>
  <dcterms:created xsi:type="dcterms:W3CDTF">2024-06-06T11:03:00Z</dcterms:created>
  <dcterms:modified xsi:type="dcterms:W3CDTF">2024-06-06T11:34:00Z</dcterms:modified>
</cp:coreProperties>
</file>